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73" w:rsidRDefault="00E94873" w:rsidP="00E94873">
      <w:pPr>
        <w:jc w:val="center"/>
      </w:pPr>
      <w:r>
        <w:rPr>
          <w:noProof/>
        </w:rPr>
        <w:drawing>
          <wp:inline distT="0" distB="0" distL="0" distR="0">
            <wp:extent cx="2057400" cy="8763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73" w:rsidRDefault="00E94873" w:rsidP="00E94873">
      <w:pPr>
        <w:pStyle w:val="Cabealho"/>
        <w:tabs>
          <w:tab w:val="clear" w:pos="4419"/>
          <w:tab w:val="clear" w:pos="8838"/>
        </w:tabs>
      </w:pPr>
    </w:p>
    <w:p w:rsidR="00E94873" w:rsidRPr="006D0F23" w:rsidRDefault="00E94873" w:rsidP="00E94873">
      <w:pPr>
        <w:pStyle w:val="Ttulo3"/>
        <w:jc w:val="center"/>
        <w:rPr>
          <w:rFonts w:ascii="Arial" w:hAnsi="Arial" w:cs="Arial"/>
        </w:rPr>
      </w:pPr>
      <w:r w:rsidRPr="006D0F23">
        <w:rPr>
          <w:rFonts w:ascii="Arial" w:hAnsi="Arial" w:cs="Arial"/>
        </w:rPr>
        <w:t>CALDAS NOVAS - 06 dias / 04 diárias / 05 refeições</w:t>
      </w:r>
    </w:p>
    <w:p w:rsidR="00E94873" w:rsidRPr="006D0F23" w:rsidRDefault="00E94873" w:rsidP="00E94873">
      <w:pPr>
        <w:jc w:val="center"/>
        <w:rPr>
          <w:rFonts w:ascii="Arial" w:hAnsi="Arial" w:cs="Arial"/>
          <w:sz w:val="32"/>
          <w:szCs w:val="32"/>
        </w:rPr>
      </w:pPr>
    </w:p>
    <w:p w:rsidR="00E94873" w:rsidRPr="006D0F23" w:rsidRDefault="00E94873" w:rsidP="00E94873">
      <w:pPr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b/>
          <w:sz w:val="24"/>
        </w:rPr>
        <w:t>1º dia – BELO HORIZONTE / CALDAS NOVAS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Apresentação às 2</w:t>
      </w:r>
      <w:r>
        <w:rPr>
          <w:rFonts w:ascii="Arial" w:hAnsi="Arial" w:cs="Arial"/>
          <w:sz w:val="24"/>
        </w:rPr>
        <w:t>0</w:t>
      </w:r>
      <w:r w:rsidRPr="006D0F23">
        <w:rPr>
          <w:rFonts w:ascii="Arial" w:hAnsi="Arial" w:cs="Arial"/>
          <w:sz w:val="24"/>
        </w:rPr>
        <w:t>h30, para embarque às 2</w:t>
      </w:r>
      <w:r>
        <w:rPr>
          <w:rFonts w:ascii="Arial" w:hAnsi="Arial" w:cs="Arial"/>
          <w:sz w:val="24"/>
        </w:rPr>
        <w:t>1</w:t>
      </w:r>
      <w:r w:rsidRPr="006D0F23">
        <w:rPr>
          <w:rFonts w:ascii="Arial" w:hAnsi="Arial" w:cs="Arial"/>
          <w:sz w:val="24"/>
        </w:rPr>
        <w:t xml:space="preserve">h00, no Terminal Turístico JK, em ônibus leito turismo, com ar condicionado, </w:t>
      </w:r>
      <w:proofErr w:type="spellStart"/>
      <w:r w:rsidRPr="006D0F23">
        <w:rPr>
          <w:rFonts w:ascii="Arial" w:hAnsi="Arial" w:cs="Arial"/>
          <w:sz w:val="24"/>
        </w:rPr>
        <w:t>toillet</w:t>
      </w:r>
      <w:proofErr w:type="spellEnd"/>
      <w:r w:rsidRPr="006D0F23">
        <w:rPr>
          <w:rFonts w:ascii="Arial" w:hAnsi="Arial" w:cs="Arial"/>
          <w:sz w:val="24"/>
        </w:rPr>
        <w:t>, TV, vídeo/DVD e acompanhante, em viagem através da BR-262 até Araxá, passando por grandes e importantes cidades de Minas Gerais e Goiás.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b/>
          <w:sz w:val="24"/>
        </w:rPr>
        <w:t>2º dia – CALDAS NOVAS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 xml:space="preserve">Chegada e hospedagem previstas para após o ALMOÇO, ou antes, dependendo da disponibilidade do hotel escolhido. </w:t>
      </w:r>
      <w:r w:rsidRPr="006D0F23">
        <w:rPr>
          <w:rFonts w:ascii="Arial" w:hAnsi="Arial" w:cs="Arial"/>
          <w:color w:val="FF0000"/>
          <w:sz w:val="24"/>
        </w:rPr>
        <w:t>Sugerimos opção de bagagem de mão com pertences para piscina e banhos, até a liberação do apartamento</w:t>
      </w:r>
      <w:r w:rsidRPr="006D0F23">
        <w:rPr>
          <w:rFonts w:ascii="Arial" w:hAnsi="Arial" w:cs="Arial"/>
          <w:sz w:val="24"/>
        </w:rPr>
        <w:t>. Dia livre para descanso ou os primeiros contatos com as águas quentes, duchas, sauna e demais áreas de lazer do hotel. Noite livre.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b/>
          <w:sz w:val="24"/>
        </w:rPr>
        <w:t>3º dia – CALDAS NOVAS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 xml:space="preserve">Manhã livre para mais uma vez aproveitar as excelentes piscinas. ALMOÇO. Sugerimos passeio OPCIONAL de Trenzinho, pelos principais pontos turísticos da cidade. </w:t>
      </w:r>
      <w:r w:rsidRPr="006D0F23">
        <w:rPr>
          <w:rFonts w:ascii="Arial" w:hAnsi="Arial" w:cs="Arial"/>
          <w:color w:val="FF0000"/>
          <w:sz w:val="24"/>
        </w:rPr>
        <w:t>Esta programação pode ser alterada em dia, local e horário, o que é informado pelo responsável pela viagem</w:t>
      </w:r>
      <w:r w:rsidRPr="006D0F23">
        <w:rPr>
          <w:rFonts w:ascii="Arial" w:hAnsi="Arial" w:cs="Arial"/>
          <w:sz w:val="24"/>
        </w:rPr>
        <w:t>. Noite Livre.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color w:val="FF0000"/>
          <w:sz w:val="24"/>
        </w:rPr>
      </w:pPr>
      <w:r w:rsidRPr="006D0F23">
        <w:rPr>
          <w:rFonts w:ascii="Arial" w:hAnsi="Arial" w:cs="Arial"/>
          <w:b/>
          <w:sz w:val="24"/>
        </w:rPr>
        <w:t xml:space="preserve">4º dia – CALDAS NOVAS / HOT PARK / CALDAS NOVAS </w:t>
      </w:r>
      <w:r w:rsidRPr="006D0F23">
        <w:rPr>
          <w:rFonts w:ascii="Arial" w:hAnsi="Arial" w:cs="Arial"/>
          <w:b/>
          <w:color w:val="FF0000"/>
          <w:sz w:val="24"/>
        </w:rPr>
        <w:t>OPCIONAL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Dia livre. Sugerimos visita (opcional) ao “Hot Park” (</w:t>
      </w:r>
      <w:r>
        <w:rPr>
          <w:rFonts w:ascii="Arial" w:hAnsi="Arial" w:cs="Arial"/>
          <w:sz w:val="24"/>
        </w:rPr>
        <w:t>Complexo Rio Quente Resorts</w:t>
      </w:r>
      <w:r w:rsidRPr="006D0F23">
        <w:rPr>
          <w:rFonts w:ascii="Arial" w:hAnsi="Arial" w:cs="Arial"/>
          <w:sz w:val="24"/>
        </w:rPr>
        <w:t>) – Transporte e ingresso pagos pelo passageiro.</w:t>
      </w:r>
      <w:r>
        <w:rPr>
          <w:rFonts w:ascii="Arial" w:hAnsi="Arial" w:cs="Arial"/>
          <w:sz w:val="24"/>
        </w:rPr>
        <w:t xml:space="preserve"> </w:t>
      </w:r>
      <w:r w:rsidRPr="006D0F23">
        <w:rPr>
          <w:rFonts w:ascii="Arial" w:hAnsi="Arial" w:cs="Arial"/>
          <w:sz w:val="24"/>
        </w:rPr>
        <w:t>Neste dia o ALMOÇO pode ser substituído pelo JANTAR, para os passageiros que forem ao passeio. Noite livre.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b/>
          <w:sz w:val="24"/>
        </w:rPr>
        <w:t>5º dia -– CALDAS NOVAS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Dia inteiramente livre para um completo relax nas águas quentes. ALMOÇO. Noite livre.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b/>
          <w:sz w:val="24"/>
        </w:rPr>
        <w:t>6º dia – CALDAS NOVAS / BELO HORIZONTE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Após o café da manhã, viagem de retorno para Belo Horizonte. (com a orientação do responsável pela viagem, sobre a lib</w:t>
      </w:r>
      <w:r>
        <w:rPr>
          <w:rFonts w:ascii="Arial" w:hAnsi="Arial" w:cs="Arial"/>
          <w:sz w:val="24"/>
        </w:rPr>
        <w:t>eração do apartamento e retorno</w:t>
      </w:r>
      <w:r w:rsidRPr="006D0F23">
        <w:rPr>
          <w:rFonts w:ascii="Arial" w:hAnsi="Arial" w:cs="Arial"/>
          <w:sz w:val="24"/>
        </w:rPr>
        <w:t xml:space="preserve">). ALMOÇO </w:t>
      </w:r>
      <w:smartTag w:uri="urn:schemas-microsoft-com:office:smarttags" w:element="PersonName">
        <w:smartTagPr>
          <w:attr w:name="ProductID" w:val="em viagem. Este"/>
        </w:smartTagPr>
        <w:r w:rsidRPr="006D0F23">
          <w:rPr>
            <w:rFonts w:ascii="Arial" w:hAnsi="Arial" w:cs="Arial"/>
            <w:sz w:val="24"/>
          </w:rPr>
          <w:t xml:space="preserve">em viagem. </w:t>
        </w:r>
        <w:r w:rsidRPr="006D0F23">
          <w:rPr>
            <w:rFonts w:ascii="Arial" w:hAnsi="Arial" w:cs="Arial"/>
            <w:color w:val="FF0000"/>
            <w:sz w:val="24"/>
          </w:rPr>
          <w:t>Este</w:t>
        </w:r>
      </w:smartTag>
      <w:r w:rsidRPr="006D0F23">
        <w:rPr>
          <w:rFonts w:ascii="Arial" w:hAnsi="Arial" w:cs="Arial"/>
          <w:color w:val="FF0000"/>
          <w:sz w:val="24"/>
        </w:rPr>
        <w:t xml:space="preserve"> almoço pode ser </w:t>
      </w:r>
      <w:smartTag w:uri="urn:schemas-microsoft-com:office:smarttags" w:element="PersonName">
        <w:smartTagPr>
          <w:attr w:name="ProductID" w:val="em Caldas Novas"/>
        </w:smartTagPr>
        <w:r w:rsidRPr="006D0F23">
          <w:rPr>
            <w:rFonts w:ascii="Arial" w:hAnsi="Arial" w:cs="Arial"/>
            <w:color w:val="FF0000"/>
            <w:sz w:val="24"/>
          </w:rPr>
          <w:t>em Caldas Novas</w:t>
        </w:r>
      </w:smartTag>
      <w:r w:rsidRPr="006D0F23">
        <w:rPr>
          <w:rFonts w:ascii="Arial" w:hAnsi="Arial" w:cs="Arial"/>
          <w:color w:val="FF0000"/>
          <w:sz w:val="24"/>
        </w:rPr>
        <w:t xml:space="preserve"> ou em viagem.</w:t>
      </w:r>
      <w:r w:rsidRPr="006D0F23">
        <w:rPr>
          <w:rFonts w:ascii="Arial" w:hAnsi="Arial" w:cs="Arial"/>
          <w:sz w:val="24"/>
        </w:rPr>
        <w:t xml:space="preserve"> 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  <w:r w:rsidRPr="006D0F23">
        <w:rPr>
          <w:rFonts w:ascii="Arial" w:hAnsi="Arial" w:cs="Arial"/>
          <w:sz w:val="24"/>
        </w:rPr>
        <w:t>Chegada e desembarque previstos para a noite, no mesmo local da partida.</w:t>
      </w:r>
      <w:r w:rsidRPr="006D0F23">
        <w:rPr>
          <w:rFonts w:ascii="Arial" w:hAnsi="Arial" w:cs="Arial"/>
          <w:b/>
          <w:sz w:val="24"/>
        </w:rPr>
        <w:t xml:space="preserve"> FIM DE NOSSOS SERVIÇOS.</w:t>
      </w:r>
    </w:p>
    <w:p w:rsidR="00E94873" w:rsidRPr="006D0F23" w:rsidRDefault="00E94873" w:rsidP="00E94873">
      <w:pPr>
        <w:jc w:val="both"/>
        <w:rPr>
          <w:rFonts w:ascii="Arial" w:hAnsi="Arial" w:cs="Arial"/>
          <w:b/>
          <w:sz w:val="24"/>
        </w:rPr>
      </w:pPr>
    </w:p>
    <w:p w:rsidR="00E94873" w:rsidRPr="006D0F23" w:rsidRDefault="00E94873" w:rsidP="00E94873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Taxas de visitação e ingressos para parques por conta do passageiro, não está incluído no roteiro. A programação na cidade</w:t>
      </w:r>
      <w:r>
        <w:rPr>
          <w:rFonts w:ascii="Arial" w:hAnsi="Arial" w:cs="Arial"/>
          <w:sz w:val="24"/>
        </w:rPr>
        <w:t xml:space="preserve"> pode ter a alteração na data (</w:t>
      </w:r>
      <w:r w:rsidRPr="006D0F23">
        <w:rPr>
          <w:rFonts w:ascii="Arial" w:hAnsi="Arial" w:cs="Arial"/>
          <w:sz w:val="24"/>
        </w:rPr>
        <w:t xml:space="preserve">dia e horário). </w:t>
      </w: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</w:p>
    <w:p w:rsidR="00E94873" w:rsidRPr="006D0F23" w:rsidRDefault="00E94873" w:rsidP="00E94873">
      <w:pPr>
        <w:jc w:val="both"/>
        <w:rPr>
          <w:rFonts w:ascii="Arial" w:hAnsi="Arial" w:cs="Arial"/>
          <w:sz w:val="24"/>
        </w:rPr>
      </w:pPr>
      <w:r w:rsidRPr="006D0F23">
        <w:rPr>
          <w:rFonts w:ascii="Arial" w:hAnsi="Arial" w:cs="Arial"/>
          <w:sz w:val="24"/>
        </w:rPr>
        <w:t>Este programa de viagem obedece às normas da Deliberação Normativa da EMBRATUR e se encontra a disposição em nossa agência.</w:t>
      </w:r>
    </w:p>
    <w:p w:rsidR="00C50DC9" w:rsidRDefault="00C50DC9"/>
    <w:sectPr w:rsidR="00C50DC9" w:rsidSect="008F3534">
      <w:footerReference w:type="default" r:id="rId6"/>
      <w:pgSz w:w="12240" w:h="15840" w:code="1"/>
      <w:pgMar w:top="1134" w:right="1701" w:bottom="1588" w:left="1701" w:header="720" w:footer="79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91" w:rsidRDefault="00E94873">
    <w:pPr>
      <w:pStyle w:val="Rodap"/>
    </w:pPr>
    <w:r>
      <w:t xml:space="preserve">Rua </w:t>
    </w:r>
    <w:proofErr w:type="spellStart"/>
    <w:r>
      <w:t>Guajajaras</w:t>
    </w:r>
    <w:proofErr w:type="spellEnd"/>
    <w:r>
      <w:t xml:space="preserve"> 1353 Loja 37 Santo Agostinho Belo Horizonte/MG CEP 30.180-101</w:t>
    </w:r>
  </w:p>
  <w:p w:rsidR="000C0D91" w:rsidRDefault="00E94873">
    <w:pPr>
      <w:pStyle w:val="Rodap"/>
    </w:pPr>
    <w:r>
      <w:t>Telefax: 31- 3271.0170</w:t>
    </w:r>
    <w:proofErr w:type="gramStart"/>
    <w:r>
      <w:t xml:space="preserve">  </w:t>
    </w:r>
    <w:proofErr w:type="gramEnd"/>
    <w:r>
      <w:t xml:space="preserve">IATA 57 0 1182 4  </w:t>
    </w:r>
    <w:proofErr w:type="spellStart"/>
    <w:r>
      <w:t>Embratur</w:t>
    </w:r>
    <w:proofErr w:type="spellEnd"/>
    <w:r>
      <w:t xml:space="preserve">  MG-10-64293780000198   SNEA 6779  ABAV 0488</w:t>
    </w:r>
  </w:p>
  <w:p w:rsidR="000C0D91" w:rsidRDefault="00E94873">
    <w:pPr>
      <w:pStyle w:val="Rodap"/>
      <w:rPr>
        <w:lang w:val="en-US"/>
      </w:rPr>
    </w:pPr>
    <w:proofErr w:type="spellStart"/>
    <w:r>
      <w:rPr>
        <w:lang w:val="en-US"/>
      </w:rPr>
      <w:t>HomePage</w:t>
    </w:r>
    <w:proofErr w:type="spellEnd"/>
    <w:r>
      <w:rPr>
        <w:lang w:val="en-US"/>
      </w:rPr>
      <w:t xml:space="preserve">: </w:t>
    </w:r>
    <w:hyperlink r:id="rId1" w:history="1">
      <w:r>
        <w:rPr>
          <w:rStyle w:val="Hyperlink"/>
          <w:lang w:val="en-US"/>
        </w:rPr>
        <w:t>www.decalogo.com.br</w:t>
      </w:r>
    </w:hyperlink>
    <w:r>
      <w:rPr>
        <w:lang w:val="en-US"/>
      </w:rPr>
      <w:t xml:space="preserve">      Email: </w:t>
    </w:r>
    <w:hyperlink r:id="rId2" w:history="1">
      <w:r>
        <w:rPr>
          <w:rStyle w:val="Hyperlink"/>
          <w:lang w:val="en-US"/>
        </w:rPr>
        <w:t>decalogo@decalogo.com.br</w:t>
      </w:r>
    </w:hyperlink>
    <w:r>
      <w:rPr>
        <w:lang w:val="en-US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D30"/>
    <w:multiLevelType w:val="hybridMultilevel"/>
    <w:tmpl w:val="1F008C40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873"/>
    <w:rsid w:val="00320796"/>
    <w:rsid w:val="009021EC"/>
    <w:rsid w:val="00C50DC9"/>
    <w:rsid w:val="00E9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873"/>
    <w:pPr>
      <w:keepNext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9487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E948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48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48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487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948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8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8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calogo@decalogo.com.br" TargetMode="External"/><Relationship Id="rId1" Type="http://schemas.openxmlformats.org/officeDocument/2006/relationships/hyperlink" Target="http://www.decalog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agencias</dc:creator>
  <cp:lastModifiedBy>agencias</cp:lastModifiedBy>
  <cp:revision>1</cp:revision>
  <dcterms:created xsi:type="dcterms:W3CDTF">2019-01-15T11:22:00Z</dcterms:created>
  <dcterms:modified xsi:type="dcterms:W3CDTF">2019-01-15T11:23:00Z</dcterms:modified>
</cp:coreProperties>
</file>